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E8" w:rsidRPr="00A031C8" w:rsidRDefault="00C65DE8" w:rsidP="00A031C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31C8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Контрольная работа №1. "Психопатология обыденной жизни"</w:t>
      </w:r>
    </w:p>
    <w:p w:rsidR="00C65DE8" w:rsidRPr="00A031C8" w:rsidRDefault="00C65DE8" w:rsidP="00A031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Максимальная оценка за</w:t>
      </w:r>
      <w:r w:rsidR="00374B36" w:rsidRPr="00A031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контрольную работу составляет 5</w:t>
      </w:r>
      <w:r w:rsidRPr="00A031C8">
        <w:rPr>
          <w:rFonts w:ascii="Times New Roman" w:eastAsia="Times New Roman" w:hAnsi="Times New Roman" w:cs="Times New Roman"/>
          <w:b/>
          <w:bCs/>
          <w:sz w:val="28"/>
          <w:szCs w:val="28"/>
        </w:rPr>
        <w:t>0 баллов.</w:t>
      </w:r>
    </w:p>
    <w:p w:rsidR="00C65DE8" w:rsidRPr="00A031C8" w:rsidRDefault="00C65DE8" w:rsidP="00A031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65DE8" w:rsidRPr="00A031C8" w:rsidRDefault="00C65DE8" w:rsidP="00A031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часть задания</w:t>
      </w:r>
    </w:p>
    <w:p w:rsidR="00C65DE8" w:rsidRPr="00A031C8" w:rsidRDefault="00C65DE8" w:rsidP="00A031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Вопросы, на которые необходимо представить развернутые ответы в виде эссе:</w:t>
      </w:r>
    </w:p>
    <w:p w:rsidR="00C65DE8" w:rsidRDefault="00C65DE8" w:rsidP="00A031C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t>Проблема памяти в психоанализе.  Мотив неудовольствия (</w:t>
      </w:r>
      <w:proofErr w:type="spellStart"/>
      <w:r w:rsidRPr="00A031C8">
        <w:rPr>
          <w:rFonts w:ascii="Times New Roman" w:eastAsia="Times New Roman" w:hAnsi="Times New Roman" w:cs="Times New Roman"/>
          <w:sz w:val="28"/>
          <w:szCs w:val="28"/>
        </w:rPr>
        <w:t>Unlustm</w:t>
      </w:r>
      <w:proofErr w:type="gramStart"/>
      <w:r w:rsidRPr="00A031C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A031C8">
        <w:rPr>
          <w:rFonts w:ascii="Times New Roman" w:eastAsia="Times New Roman" w:hAnsi="Times New Roman" w:cs="Times New Roman"/>
          <w:sz w:val="28"/>
          <w:szCs w:val="28"/>
        </w:rPr>
        <w:t>tiv</w:t>
      </w:r>
      <w:proofErr w:type="spellEnd"/>
      <w:r w:rsidRPr="00A031C8">
        <w:rPr>
          <w:rFonts w:ascii="Times New Roman" w:eastAsia="Times New Roman" w:hAnsi="Times New Roman" w:cs="Times New Roman"/>
          <w:sz w:val="28"/>
          <w:szCs w:val="28"/>
        </w:rPr>
        <w:t>) и архитектоника душевного аппарата. </w:t>
      </w:r>
    </w:p>
    <w:p w:rsidR="00564D3B" w:rsidRDefault="00564D3B" w:rsidP="00564D3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Фрейд пишет, что есть несколько видов памяти и забываний. Можно забыть чье–то имя, впечатление, иностранные слова, свои намерения. Если требуется вспомнить имя, то у человека идут ассоциации, связанные с этим именем, а не оно само. Такое свойство вспоминания называется надстройкой.</w:t>
      </w:r>
    </w:p>
    <w:p w:rsidR="00564D3B" w:rsidRDefault="00564D3B" w:rsidP="00564D3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 неудовольствия связан с тем, что мы быстро забываем все плохое. Наша память и психика сами выстраивают душевную архитектуру таким образом, чтобы все негативное уходило в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бессознательного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(те негативные эмоции, которые связаны с данными переживаниями).</w:t>
      </w:r>
    </w:p>
    <w:p w:rsidR="00564D3B" w:rsidRDefault="00564D3B" w:rsidP="00564D3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DE8" w:rsidRDefault="00C65DE8" w:rsidP="00A031C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t xml:space="preserve">Загадка инфантильной амнезии. Покрывающие воспоминания и </w:t>
      </w:r>
      <w:proofErr w:type="gramStart"/>
      <w:r w:rsidRPr="00A031C8">
        <w:rPr>
          <w:rFonts w:ascii="Times New Roman" w:eastAsia="Times New Roman" w:hAnsi="Times New Roman" w:cs="Times New Roman"/>
          <w:sz w:val="28"/>
          <w:szCs w:val="28"/>
        </w:rPr>
        <w:t>особая</w:t>
      </w:r>
      <w:proofErr w:type="gramEnd"/>
      <w:r w:rsidRPr="00A03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31C8">
        <w:rPr>
          <w:rFonts w:ascii="Times New Roman" w:eastAsia="Times New Roman" w:hAnsi="Times New Roman" w:cs="Times New Roman"/>
          <w:sz w:val="28"/>
          <w:szCs w:val="28"/>
        </w:rPr>
        <w:t>темпоральность</w:t>
      </w:r>
      <w:proofErr w:type="spellEnd"/>
      <w:r w:rsidRPr="00A031C8">
        <w:rPr>
          <w:rFonts w:ascii="Times New Roman" w:eastAsia="Times New Roman" w:hAnsi="Times New Roman" w:cs="Times New Roman"/>
          <w:sz w:val="28"/>
          <w:szCs w:val="28"/>
        </w:rPr>
        <w:t xml:space="preserve"> психического. </w:t>
      </w:r>
    </w:p>
    <w:p w:rsidR="00564D3B" w:rsidRDefault="00564D3B" w:rsidP="00A70FF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Детские воспоминания практически всегда – это набор отдельных «кусков», которые имеют сильный разрыв по времени. Ассоциации – это первостепенное понятие в этих обрывках. Детские воспоминания связаны не с содержанием.</w:t>
      </w:r>
    </w:p>
    <w:p w:rsidR="00564D3B" w:rsidRDefault="00564D3B" w:rsidP="00A70FF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помощью, например, гипноза, детские вытесненные воспоминания могут проявиться.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Темпоральность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психического заключается в том, что в течение жизни на воспоминания человека накладывается множество других.</w:t>
      </w:r>
    </w:p>
    <w:p w:rsidR="00C65DE8" w:rsidRDefault="00C65DE8" w:rsidP="00A031C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lastRenderedPageBreak/>
        <w:t>Непрерывный ток «</w:t>
      </w:r>
      <w:proofErr w:type="spellStart"/>
      <w:r w:rsidRPr="00A031C8">
        <w:rPr>
          <w:rFonts w:ascii="Times New Roman" w:eastAsia="Times New Roman" w:hAnsi="Times New Roman" w:cs="Times New Roman"/>
          <w:sz w:val="28"/>
          <w:szCs w:val="28"/>
        </w:rPr>
        <w:t>самоотношения</w:t>
      </w:r>
      <w:proofErr w:type="spellEnd"/>
      <w:r w:rsidRPr="00A031C8">
        <w:rPr>
          <w:rFonts w:ascii="Times New Roman" w:eastAsia="Times New Roman" w:hAnsi="Times New Roman" w:cs="Times New Roman"/>
          <w:sz w:val="28"/>
          <w:szCs w:val="28"/>
        </w:rPr>
        <w:t>» («</w:t>
      </w:r>
      <w:proofErr w:type="spellStart"/>
      <w:r w:rsidRPr="00A031C8">
        <w:rPr>
          <w:rFonts w:ascii="Times New Roman" w:eastAsia="Times New Roman" w:hAnsi="Times New Roman" w:cs="Times New Roman"/>
          <w:sz w:val="28"/>
          <w:szCs w:val="28"/>
        </w:rPr>
        <w:t>Eigenbeziehung</w:t>
      </w:r>
      <w:proofErr w:type="spellEnd"/>
      <w:r w:rsidRPr="00A031C8">
        <w:rPr>
          <w:rFonts w:ascii="Times New Roman" w:eastAsia="Times New Roman" w:hAnsi="Times New Roman" w:cs="Times New Roman"/>
          <w:sz w:val="28"/>
          <w:szCs w:val="28"/>
        </w:rPr>
        <w:t xml:space="preserve">»). </w:t>
      </w:r>
      <w:proofErr w:type="gramStart"/>
      <w:r w:rsidRPr="00A031C8">
        <w:rPr>
          <w:rFonts w:ascii="Times New Roman" w:eastAsia="Times New Roman" w:hAnsi="Times New Roman" w:cs="Times New Roman"/>
          <w:sz w:val="28"/>
          <w:szCs w:val="28"/>
        </w:rPr>
        <w:t>Внутреннее</w:t>
      </w:r>
      <w:proofErr w:type="gramEnd"/>
      <w:r w:rsidRPr="00A03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31C8">
        <w:rPr>
          <w:rFonts w:ascii="Times New Roman" w:eastAsia="Times New Roman" w:hAnsi="Times New Roman" w:cs="Times New Roman"/>
          <w:sz w:val="28"/>
          <w:szCs w:val="28"/>
        </w:rPr>
        <w:t>единобразие</w:t>
      </w:r>
      <w:proofErr w:type="spellEnd"/>
      <w:r w:rsidRPr="00A031C8">
        <w:rPr>
          <w:rFonts w:ascii="Times New Roman" w:eastAsia="Times New Roman" w:hAnsi="Times New Roman" w:cs="Times New Roman"/>
          <w:sz w:val="28"/>
          <w:szCs w:val="28"/>
        </w:rPr>
        <w:t xml:space="preserve"> феноменов психопатологии обыденной жизни и их механизм. </w:t>
      </w:r>
    </w:p>
    <w:p w:rsidR="00564D3B" w:rsidRDefault="00564D3B" w:rsidP="00A70FF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психически здоровый человек обязательно сравнивает себя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подобными, окружающими людьми. Возникает «личный комплекс»: отношение к «личному» может быть противоречивым, часто – всю жизнь. Однако многое забывается. Ту информацию, которую человек слышит о других, он будет примерять на себя и на собственную жизнь, как бы оценивая себя со стороны. Если этого будет слишком много, то собственная личность может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вытесниться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а человека будут преследовать ложные, не его воспоминания. Одной из форм такого действия являются опечатки, оговорки.</w:t>
      </w:r>
    </w:p>
    <w:p w:rsidR="00A70FF7" w:rsidRPr="00A031C8" w:rsidRDefault="00A70FF7" w:rsidP="00A70FF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DE8" w:rsidRDefault="00C65DE8" w:rsidP="00A031C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t xml:space="preserve">Множественный детерминизм </w:t>
      </w:r>
      <w:proofErr w:type="gramStart"/>
      <w:r w:rsidRPr="00A031C8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proofErr w:type="gramEnd"/>
      <w:r w:rsidRPr="00A031C8">
        <w:rPr>
          <w:rFonts w:ascii="Times New Roman" w:eastAsia="Times New Roman" w:hAnsi="Times New Roman" w:cs="Times New Roman"/>
          <w:sz w:val="28"/>
          <w:szCs w:val="28"/>
        </w:rPr>
        <w:t xml:space="preserve"> и "свобода воли".  </w:t>
      </w:r>
    </w:p>
    <w:p w:rsidR="00564D3B" w:rsidRDefault="00564D3B" w:rsidP="00577D1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все действия мы совершаем по свободе воли сознательного. Многие вещи совершаются импульсивно, когда работает «бессознательное». Мысли о чем–то, не свойственном нам, мечты и фантазии, описки и опечатки – это все проявления детерминизма.</w:t>
      </w:r>
    </w:p>
    <w:p w:rsidR="00564D3B" w:rsidRDefault="00564D3B" w:rsidP="00564D3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DE8" w:rsidRDefault="00C65DE8" w:rsidP="00A031C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t>Суеверие, психоанализ и паранойя. </w:t>
      </w:r>
    </w:p>
    <w:p w:rsidR="00564D3B" w:rsidRDefault="00564D3B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Суеверие мешает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бессознательному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Оно не поддается контролю, следовательно, оно ему не нужно. Но мы все равно придумываем суеверия. </w:t>
      </w:r>
    </w:p>
    <w:p w:rsidR="00564D3B" w:rsidRDefault="00564D3B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Психоанализ – анализ соотношения сознательного и бессознательного.</w:t>
      </w:r>
    </w:p>
    <w:p w:rsidR="00564D3B" w:rsidRDefault="00564D3B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Паранойя – зацикливание и потеря контроля над сознательной частью психики.</w:t>
      </w:r>
    </w:p>
    <w:p w:rsidR="00564D3B" w:rsidRDefault="00564D3B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1EF" w:rsidRDefault="005541EF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D3B" w:rsidRDefault="00564D3B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D3B" w:rsidRPr="00A031C8" w:rsidRDefault="00564D3B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DE8" w:rsidRPr="00A031C8" w:rsidRDefault="00C65DE8" w:rsidP="00A031C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Вторая часть задания</w:t>
      </w:r>
    </w:p>
    <w:p w:rsidR="00C65DE8" w:rsidRPr="00A031C8" w:rsidRDefault="00C65DE8" w:rsidP="00A031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Прокомментируйте следующие высказывания Фрейда:</w:t>
      </w:r>
      <w:r w:rsidRPr="00A031C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65DE8" w:rsidRDefault="00C65DE8" w:rsidP="00A031C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t>"...Детерминация психических феноменов происходит все же без пробелов". </w:t>
      </w:r>
    </w:p>
    <w:p w:rsidR="005541EF" w:rsidRDefault="005541EF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Мотивы и действия всегда взаимосвязаны. Даже если человеку кажется, что его мотивы неосознанны (например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, совершение преступления в состоянии аффекта), это говорит лишь о том, что бессознательное «вышло» на поверхность, «сказало» о своих желаниях.</w:t>
      </w:r>
    </w:p>
    <w:p w:rsidR="005541EF" w:rsidRPr="00A031C8" w:rsidRDefault="005541EF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DE8" w:rsidRDefault="00C65DE8" w:rsidP="00A031C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t>"...если я и верю во внешний (реальный) случай, то не верю во внутреннюю (психическую) случайность". </w:t>
      </w:r>
    </w:p>
    <w:p w:rsidR="005541EF" w:rsidRDefault="005541EF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можно отнести к феномену суеверия, когда человек везде пытается найти связь между событием и влияющими не него внешними обстоятельствами.</w:t>
      </w:r>
    </w:p>
    <w:p w:rsidR="005541EF" w:rsidRPr="00A031C8" w:rsidRDefault="005541EF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DE8" w:rsidRDefault="00C65DE8" w:rsidP="00A031C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1C8">
        <w:rPr>
          <w:rFonts w:ascii="Times New Roman" w:eastAsia="Times New Roman" w:hAnsi="Times New Roman" w:cs="Times New Roman"/>
          <w:sz w:val="28"/>
          <w:szCs w:val="28"/>
        </w:rPr>
        <w:t>"..граница между нормальным и ненормальным в области нервозности непрочна и что все мы немного нервозны".</w:t>
      </w:r>
    </w:p>
    <w:p w:rsidR="005541EF" w:rsidRPr="00A031C8" w:rsidRDefault="005541EF" w:rsidP="005541EF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Имеется ввиду соотношение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сознательного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бессознательного. Даже у человека, считающего себя очень сознательным, адекватным, правильным, не может отрицать то, что в глубинах его психического содержится нечто еще, что не поддается его объяснению.</w:t>
      </w:r>
    </w:p>
    <w:p w:rsidR="00C65DE8" w:rsidRPr="00A031C8" w:rsidRDefault="00C65DE8" w:rsidP="00A03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5DE8" w:rsidRPr="00A031C8" w:rsidSect="009A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90F"/>
    <w:multiLevelType w:val="multilevel"/>
    <w:tmpl w:val="477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839B5"/>
    <w:multiLevelType w:val="multilevel"/>
    <w:tmpl w:val="0D78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A2E50"/>
    <w:multiLevelType w:val="multilevel"/>
    <w:tmpl w:val="D994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865BE"/>
    <w:multiLevelType w:val="multilevel"/>
    <w:tmpl w:val="E860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45157"/>
    <w:multiLevelType w:val="multilevel"/>
    <w:tmpl w:val="75105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479BA"/>
    <w:multiLevelType w:val="multilevel"/>
    <w:tmpl w:val="4A02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CF5415"/>
    <w:multiLevelType w:val="multilevel"/>
    <w:tmpl w:val="C9E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A01F3"/>
    <w:multiLevelType w:val="multilevel"/>
    <w:tmpl w:val="0FB4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23120"/>
    <w:multiLevelType w:val="multilevel"/>
    <w:tmpl w:val="9F2A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445B5C"/>
    <w:multiLevelType w:val="multilevel"/>
    <w:tmpl w:val="378C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E8"/>
    <w:rsid w:val="000F6EF4"/>
    <w:rsid w:val="00374B36"/>
    <w:rsid w:val="003A54A6"/>
    <w:rsid w:val="004F37CD"/>
    <w:rsid w:val="005521E6"/>
    <w:rsid w:val="005541EF"/>
    <w:rsid w:val="00564D3B"/>
    <w:rsid w:val="00577D1A"/>
    <w:rsid w:val="0059594B"/>
    <w:rsid w:val="006E2904"/>
    <w:rsid w:val="00711901"/>
    <w:rsid w:val="009A1E70"/>
    <w:rsid w:val="00A031C8"/>
    <w:rsid w:val="00A70FF7"/>
    <w:rsid w:val="00B00750"/>
    <w:rsid w:val="00BC5E22"/>
    <w:rsid w:val="00C14BBF"/>
    <w:rsid w:val="00C65DE8"/>
    <w:rsid w:val="00CA56A3"/>
    <w:rsid w:val="00CD30CB"/>
    <w:rsid w:val="00CE1DC2"/>
    <w:rsid w:val="00DC0836"/>
    <w:rsid w:val="00F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65DE8"/>
  </w:style>
  <w:style w:type="character" w:styleId="a4">
    <w:name w:val="Strong"/>
    <w:basedOn w:val="a0"/>
    <w:uiPriority w:val="22"/>
    <w:qFormat/>
    <w:rsid w:val="00C65DE8"/>
    <w:rPr>
      <w:b/>
      <w:bCs/>
    </w:rPr>
  </w:style>
  <w:style w:type="character" w:styleId="a5">
    <w:name w:val="Hyperlink"/>
    <w:basedOn w:val="a0"/>
    <w:uiPriority w:val="99"/>
    <w:semiHidden/>
    <w:unhideWhenUsed/>
    <w:rsid w:val="00C65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65DE8"/>
  </w:style>
  <w:style w:type="character" w:styleId="a4">
    <w:name w:val="Strong"/>
    <w:basedOn w:val="a0"/>
    <w:uiPriority w:val="22"/>
    <w:qFormat/>
    <w:rsid w:val="00C65DE8"/>
    <w:rPr>
      <w:b/>
      <w:bCs/>
    </w:rPr>
  </w:style>
  <w:style w:type="character" w:styleId="a5">
    <w:name w:val="Hyperlink"/>
    <w:basedOn w:val="a0"/>
    <w:uiPriority w:val="99"/>
    <w:semiHidden/>
    <w:unhideWhenUsed/>
    <w:rsid w:val="00C65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7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1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2947D-5A5B-4EB8-A2D4-24631861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лисичка</cp:lastModifiedBy>
  <cp:revision>4</cp:revision>
  <dcterms:created xsi:type="dcterms:W3CDTF">2021-12-15T14:03:00Z</dcterms:created>
  <dcterms:modified xsi:type="dcterms:W3CDTF">2021-12-15T14:52:00Z</dcterms:modified>
</cp:coreProperties>
</file>